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39B69E18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623C10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50</w:t>
      </w:r>
      <w:r w:rsidR="00563FE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</w:p>
    <w:p w14:paraId="1F79BAD4" w14:textId="01993B60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DF77C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563FE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37B8415" w14:textId="77777777" w:rsidR="00614059" w:rsidRPr="00623C10" w:rsidRDefault="00614059" w:rsidP="00563F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33" w:name="_Hlk189215652"/>
    </w:p>
    <w:p w14:paraId="09549BC0" w14:textId="0809CADB" w:rsidR="00563FEF" w:rsidRDefault="00563FEF" w:rsidP="00563FEF">
      <w:pPr>
        <w:spacing w:after="0" w:line="240" w:lineRule="auto"/>
        <w:ind w:left="31" w:firstLine="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FEF">
        <w:rPr>
          <w:rFonts w:ascii="Times New Roman" w:eastAsia="Arial Unicode MS" w:hAnsi="Times New Roman" w:cs="Times New Roman"/>
          <w:b/>
          <w:sz w:val="24"/>
          <w:szCs w:val="24"/>
        </w:rPr>
        <w:t>Par grozījumiem Madonas novada pašvaldības domes 30.06.2026. lēmuma Nr. 345 pielikumā</w:t>
      </w:r>
      <w:r w:rsidRPr="00563F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“Madonas novada pašvaldības, tās iestāžu un struktūrvienību sniegto maksas pakalpojumu izcenojumu aprēķināšanas metodikas un apstiprināšanas kārtība” </w:t>
      </w:r>
    </w:p>
    <w:p w14:paraId="40D1F7A5" w14:textId="77777777" w:rsidR="00563FEF" w:rsidRPr="00563FEF" w:rsidRDefault="00563FEF" w:rsidP="00563FEF">
      <w:pPr>
        <w:spacing w:after="0" w:line="240" w:lineRule="auto"/>
        <w:ind w:left="31" w:firstLine="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76ED0D" w14:textId="77777777" w:rsidR="00563FEF" w:rsidRDefault="00563FEF" w:rsidP="00563FEF">
      <w:pPr>
        <w:spacing w:after="0" w:line="240" w:lineRule="auto"/>
        <w:ind w:left="31" w:firstLine="68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>Ar 2026. gada 1. jūliju stājās spēkā no jauna izstrādātie noteikumi</w:t>
      </w:r>
      <w:r w:rsidRPr="00563FEF">
        <w:rPr>
          <w:rFonts w:ascii="Times New Roman" w:hAnsi="Times New Roman" w:cs="Times New Roman"/>
          <w:color w:val="000000"/>
          <w:sz w:val="24"/>
          <w:szCs w:val="24"/>
        </w:rPr>
        <w:t xml:space="preserve"> “Madonas novada pašvaldības, tās iestāžu un struktūrvienību sniegto maksas pakalpojumu izcenojumu aprēķināšanas metodikas un apstiprināšanas kārtība”.</w:t>
      </w:r>
    </w:p>
    <w:p w14:paraId="65DCE2FA" w14:textId="77777777" w:rsidR="00563FEF" w:rsidRDefault="00563FEF" w:rsidP="00563FEF">
      <w:pPr>
        <w:spacing w:after="0" w:line="240" w:lineRule="auto"/>
        <w:ind w:left="31" w:firstLine="68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 xml:space="preserve">Ņemot vērā nepieciešamību nodrošināt dažādus kultūras pasākumu pagastos, ir nepieciešams precizēt noteikumus – paredzēt atlaides bērniem un izstrādāt biļešu </w:t>
      </w:r>
      <w:proofErr w:type="spellStart"/>
      <w:r w:rsidRPr="00563FEF">
        <w:rPr>
          <w:rFonts w:ascii="Times New Roman" w:hAnsi="Times New Roman" w:cs="Times New Roman"/>
          <w:sz w:val="24"/>
          <w:szCs w:val="24"/>
        </w:rPr>
        <w:t>iepriekšpārdošanas</w:t>
      </w:r>
      <w:proofErr w:type="spellEnd"/>
      <w:r w:rsidRPr="00563FEF">
        <w:rPr>
          <w:rFonts w:ascii="Times New Roman" w:hAnsi="Times New Roman" w:cs="Times New Roman"/>
          <w:sz w:val="24"/>
          <w:szCs w:val="24"/>
        </w:rPr>
        <w:t xml:space="preserve"> nosacījumus. </w:t>
      </w:r>
    </w:p>
    <w:p w14:paraId="455EDB11" w14:textId="03881EBB" w:rsidR="00563FEF" w:rsidRDefault="00563FEF" w:rsidP="00563FEF">
      <w:pPr>
        <w:spacing w:after="0" w:line="240" w:lineRule="auto"/>
        <w:ind w:left="31" w:firstLine="6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 xml:space="preserve">Noklausījusies sniegto informāciju, </w:t>
      </w:r>
      <w:r w:rsidRPr="00563FEF">
        <w:rPr>
          <w:rFonts w:ascii="Times New Roman" w:eastAsia="Calibri" w:hAnsi="Times New Roman" w:cs="Times New Roman"/>
          <w:sz w:val="24"/>
          <w:szCs w:val="24"/>
        </w:rPr>
        <w:t>ņemot vērā 13.08.2026. kultūras un sporta jautājumu</w:t>
      </w:r>
      <w:r w:rsidRPr="00563FEF">
        <w:rPr>
          <w:rFonts w:ascii="Times New Roman" w:hAnsi="Times New Roman" w:cs="Times New Roman"/>
          <w:sz w:val="24"/>
          <w:szCs w:val="24"/>
        </w:rPr>
        <w:t xml:space="preserve"> </w:t>
      </w:r>
      <w:r w:rsidRPr="00563FEF">
        <w:rPr>
          <w:rFonts w:ascii="Times New Roman" w:eastAsia="Calibri" w:hAnsi="Times New Roman" w:cs="Times New Roman"/>
          <w:sz w:val="24"/>
          <w:szCs w:val="24"/>
        </w:rPr>
        <w:t xml:space="preserve">komitejas atzinumu, </w:t>
      </w:r>
      <w:r w:rsidRPr="00563FEF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563FEF">
        <w:rPr>
          <w:rFonts w:ascii="Times New Roman" w:hAnsi="Times New Roman" w:cs="Times New Roman"/>
          <w:sz w:val="24"/>
          <w:szCs w:val="24"/>
        </w:rPr>
        <w:t>(</w:t>
      </w:r>
      <w:r w:rsidRPr="00563FEF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563FEF">
        <w:rPr>
          <w:rFonts w:ascii="Times New Roman" w:hAnsi="Times New Roman" w:cs="Times New Roman"/>
          <w:bCs/>
          <w:sz w:val="24"/>
          <w:szCs w:val="24"/>
        </w:rPr>
        <w:t>)</w:t>
      </w:r>
      <w:r w:rsidRPr="00563FEF">
        <w:rPr>
          <w:rFonts w:ascii="Times New Roman" w:hAnsi="Times New Roman" w:cs="Times New Roman"/>
          <w:sz w:val="24"/>
          <w:szCs w:val="24"/>
        </w:rPr>
        <w:t>,</w:t>
      </w:r>
      <w:r w:rsidRPr="00563FEF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563FEF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563FEF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563FEF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563FEF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0F425623" w14:textId="77777777" w:rsidR="00563FEF" w:rsidRPr="00563FEF" w:rsidRDefault="00563FEF" w:rsidP="00563FEF">
      <w:pPr>
        <w:spacing w:after="0" w:line="240" w:lineRule="auto"/>
        <w:ind w:left="31" w:firstLine="68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06EFB1" w14:textId="77777777" w:rsidR="00563FEF" w:rsidRPr="00563FEF" w:rsidRDefault="00563FEF" w:rsidP="00563FEF">
      <w:pPr>
        <w:pStyle w:val="Sarakstarindkopa"/>
        <w:numPr>
          <w:ilvl w:val="0"/>
          <w:numId w:val="21"/>
        </w:numPr>
        <w:spacing w:line="240" w:lineRule="auto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 xml:space="preserve">Papildināt </w:t>
      </w:r>
      <w:r w:rsidRPr="00563FEF">
        <w:rPr>
          <w:rFonts w:ascii="Times New Roman" w:eastAsia="Arial Unicode MS" w:hAnsi="Times New Roman" w:cs="Times New Roman"/>
          <w:sz w:val="24"/>
          <w:szCs w:val="24"/>
        </w:rPr>
        <w:t>Madonas novada pašvaldības domes 30.06.2026. lēmuma Nr. 345 pielikumu “</w:t>
      </w:r>
      <w:r w:rsidRPr="00563FEF">
        <w:rPr>
          <w:rFonts w:ascii="Times New Roman" w:hAnsi="Times New Roman" w:cs="Times New Roman"/>
          <w:color w:val="000000"/>
          <w:sz w:val="24"/>
          <w:szCs w:val="24"/>
        </w:rPr>
        <w:t>Madonas novada pašvaldības, tās iestāžu un struktūrvienību sniegto maksas pakalpojumu izcenojumu aprēķināšanas metodikas un apstiprināšanas kārtība”  ar IV. VII. un VIII. nodaļu, izsakot tās šādā redakcijā:</w:t>
      </w:r>
    </w:p>
    <w:p w14:paraId="1C26554F" w14:textId="77777777" w:rsidR="00563FEF" w:rsidRPr="00563FEF" w:rsidRDefault="00563FEF" w:rsidP="00563FEF">
      <w:pPr>
        <w:pStyle w:val="Sarakstarindkopa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A382C8" w14:textId="77777777" w:rsidR="00563FEF" w:rsidRPr="00563FEF" w:rsidRDefault="00563FEF" w:rsidP="00563FEF">
      <w:pPr>
        <w:pStyle w:val="Sarakstarindkopa"/>
        <w:spacing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FEF">
        <w:rPr>
          <w:rFonts w:ascii="Times New Roman" w:hAnsi="Times New Roman" w:cs="Times New Roman"/>
          <w:color w:val="000000"/>
          <w:sz w:val="24"/>
          <w:szCs w:val="24"/>
        </w:rPr>
        <w:t>IV. nodaļu 17.1. punkt papildināt ar:</w:t>
      </w:r>
    </w:p>
    <w:p w14:paraId="6CDCE648" w14:textId="77777777" w:rsidR="00563FEF" w:rsidRPr="00563FEF" w:rsidRDefault="00563FEF" w:rsidP="00563FEF">
      <w:pPr>
        <w:pStyle w:val="Sarakstarindkopa"/>
        <w:spacing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FEF">
        <w:rPr>
          <w:rFonts w:ascii="Times New Roman" w:hAnsi="Times New Roman" w:cs="Times New Roman"/>
          <w:color w:val="000000"/>
          <w:sz w:val="24"/>
          <w:szCs w:val="24"/>
        </w:rPr>
        <w:t>17.1.16. Zinību dienas pasākumi</w:t>
      </w:r>
    </w:p>
    <w:p w14:paraId="717B37C3" w14:textId="77777777" w:rsidR="00563FEF" w:rsidRPr="00563FEF" w:rsidRDefault="00563FEF" w:rsidP="00563FEF">
      <w:pPr>
        <w:pStyle w:val="Sarakstarindkopa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172B5A" w14:textId="77777777" w:rsidR="00563FEF" w:rsidRPr="00563FEF" w:rsidRDefault="00563FEF" w:rsidP="00563F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3FEF">
        <w:rPr>
          <w:rFonts w:ascii="Times New Roman" w:hAnsi="Times New Roman" w:cs="Times New Roman"/>
          <w:b/>
          <w:bCs/>
          <w:sz w:val="24"/>
          <w:szCs w:val="24"/>
        </w:rPr>
        <w:t>VII. Piemērojamās atlaides</w:t>
      </w:r>
    </w:p>
    <w:p w14:paraId="56E6EABE" w14:textId="77777777" w:rsidR="00563FEF" w:rsidRPr="00563FEF" w:rsidRDefault="00563FEF" w:rsidP="00563FE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>29. Bērniem līdz 7 gadu vecumam piemērojama bezmaksas ieeja (neaizņemot atsevišķu sēdvietu), izņemot kinoseansus un bērniem paredzētos pasākumus, kuriem piemērota ieejas maksas atbilstoši šo noteikumu 21. punktam.</w:t>
      </w:r>
    </w:p>
    <w:p w14:paraId="73C86D10" w14:textId="77777777" w:rsidR="00563FEF" w:rsidRPr="00563FEF" w:rsidRDefault="00563FEF" w:rsidP="00563F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563FEF">
        <w:rPr>
          <w:rFonts w:ascii="Times New Roman" w:hAnsi="Times New Roman" w:cs="Times New Roman"/>
          <w:sz w:val="24"/>
          <w:szCs w:val="24"/>
        </w:rPr>
        <w:t>Iepriekšpārdošanā</w:t>
      </w:r>
      <w:proofErr w:type="spellEnd"/>
      <w:r w:rsidRPr="00563FEF">
        <w:rPr>
          <w:rFonts w:ascii="Times New Roman" w:hAnsi="Times New Roman" w:cs="Times New Roman"/>
          <w:sz w:val="24"/>
          <w:szCs w:val="24"/>
        </w:rPr>
        <w:t xml:space="preserve"> (Pašvaldības struktūrvienībās) biļešu cenai (kas aprēķināta 21.punktā noteiktajā kārtībā) piemērojama atlaide (ja pasākuma organizētājs to piedāvā un spēj nodrošināt):</w:t>
      </w:r>
    </w:p>
    <w:p w14:paraId="6B0CEA2F" w14:textId="77777777" w:rsidR="00563FEF" w:rsidRPr="00563FEF" w:rsidRDefault="00563FEF" w:rsidP="00563FEF">
      <w:pPr>
        <w:pStyle w:val="Sarakstarindkopa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>30.1. ballēm un koncertiem 3,00 EUR apmērā, ja standarta biļešu cena ir līdz 15,00 EUR (neieskaitot);</w:t>
      </w:r>
    </w:p>
    <w:p w14:paraId="6980F226" w14:textId="77777777" w:rsidR="00563FEF" w:rsidRPr="00563FEF" w:rsidRDefault="00563FEF" w:rsidP="00563FEF">
      <w:pPr>
        <w:pStyle w:val="Sarakstarindkopa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lastRenderedPageBreak/>
        <w:t>30.2. ballēm un koncertiem 5,00 EUR apmērā, ja standarta biļešu cena ir sākot no 15,00 EUR (ieskaitot);</w:t>
      </w:r>
    </w:p>
    <w:p w14:paraId="12D69D5C" w14:textId="77777777" w:rsidR="00563FEF" w:rsidRPr="00563FEF" w:rsidRDefault="00563FEF" w:rsidP="00563FEF">
      <w:pPr>
        <w:pStyle w:val="Sarakstarindkopa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>30.3. teātra izrādēm 2,00 EUR apmērā, ja standarta biļešu cena ir aprēķināta sākot no 7,00 EUR (ieskaitot).</w:t>
      </w:r>
    </w:p>
    <w:p w14:paraId="4E5F8812" w14:textId="77777777" w:rsidR="00563FEF" w:rsidRPr="00563FEF" w:rsidRDefault="00563FEF" w:rsidP="00563FEF">
      <w:pPr>
        <w:pStyle w:val="Sarakstarindkop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3F67A" w14:textId="77777777" w:rsidR="00563FEF" w:rsidRPr="00563FEF" w:rsidRDefault="00563FEF" w:rsidP="00563FEF">
      <w:pPr>
        <w:pStyle w:val="Sarakstarindkopa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3FEF">
        <w:rPr>
          <w:rFonts w:ascii="Times New Roman" w:hAnsi="Times New Roman" w:cs="Times New Roman"/>
          <w:b/>
          <w:bCs/>
          <w:sz w:val="24"/>
          <w:szCs w:val="24"/>
        </w:rPr>
        <w:t>VIII. Noslēguma jautājumi</w:t>
      </w:r>
    </w:p>
    <w:p w14:paraId="47437B4A" w14:textId="77777777" w:rsidR="00563FEF" w:rsidRPr="00563FEF" w:rsidRDefault="00563FEF" w:rsidP="00563FEF">
      <w:pPr>
        <w:pStyle w:val="Sarakstarindkop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>31. Noteikumi stājas spēkā ar 2026. gada 1. jūliju</w:t>
      </w:r>
    </w:p>
    <w:p w14:paraId="02DD9EFA" w14:textId="77777777" w:rsidR="00563FEF" w:rsidRPr="00563FEF" w:rsidRDefault="00563FEF" w:rsidP="00563FEF">
      <w:pPr>
        <w:pStyle w:val="Sarakstarindkop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288F2D" w14:textId="76DD841C" w:rsidR="00563FEF" w:rsidRPr="00563FEF" w:rsidRDefault="00563FEF" w:rsidP="00563FEF">
      <w:pPr>
        <w:pStyle w:val="Sarakstarindkop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FEF">
        <w:rPr>
          <w:rFonts w:ascii="Times New Roman" w:hAnsi="Times New Roman" w:cs="Times New Roman"/>
          <w:sz w:val="24"/>
          <w:szCs w:val="24"/>
        </w:rPr>
        <w:t>Grozījumi stāj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563FEF">
        <w:rPr>
          <w:rFonts w:ascii="Times New Roman" w:hAnsi="Times New Roman" w:cs="Times New Roman"/>
          <w:sz w:val="24"/>
          <w:szCs w:val="24"/>
        </w:rPr>
        <w:t xml:space="preserve"> spēkā ar 2026. gada 1. septembri.</w:t>
      </w:r>
    </w:p>
    <w:p w14:paraId="0F50D65E" w14:textId="4EFBD114" w:rsidR="00563FEF" w:rsidRPr="00563FEF" w:rsidRDefault="00563FEF" w:rsidP="00563FEF">
      <w:pPr>
        <w:pStyle w:val="Sarakstarindkopa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FEF">
        <w:rPr>
          <w:rFonts w:ascii="Times New Roman" w:hAnsi="Times New Roman" w:cs="Times New Roman"/>
          <w:color w:val="000000"/>
          <w:sz w:val="24"/>
          <w:szCs w:val="24"/>
        </w:rPr>
        <w:t>Uzdot  Attīstības nodaļai publicēt izmaiņas Madonas novada pašvaldības mājas lapā.</w:t>
      </w:r>
    </w:p>
    <w:p w14:paraId="5EAF2F67" w14:textId="77777777" w:rsidR="00563FEF" w:rsidRDefault="00563FEF" w:rsidP="00563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A524A1" w14:textId="77777777" w:rsidR="00563FEF" w:rsidRPr="00563FEF" w:rsidRDefault="00563FEF" w:rsidP="00563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633"/>
    <w:p w14:paraId="04147A3E" w14:textId="77777777" w:rsidR="00CC29E4" w:rsidRPr="00563FEF" w:rsidRDefault="00CC29E4" w:rsidP="00563F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563FEF" w:rsidRDefault="00292DF9" w:rsidP="00563FE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563F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Pr="00563FEF" w:rsidRDefault="00F36D85" w:rsidP="00563FE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Pr="00563FEF" w:rsidRDefault="00BB63BE" w:rsidP="00563FE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4F8DCB" w14:textId="77777777" w:rsidR="00623C10" w:rsidRPr="00563FEF" w:rsidRDefault="00623C10" w:rsidP="00563FE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6030C93" w14:textId="77777777" w:rsidR="00563FEF" w:rsidRPr="00563FEF" w:rsidRDefault="00563FEF" w:rsidP="00563F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3FEF">
        <w:rPr>
          <w:rFonts w:ascii="Times New Roman" w:eastAsia="Calibri" w:hAnsi="Times New Roman" w:cs="Times New Roman"/>
          <w:i/>
          <w:sz w:val="24"/>
          <w:szCs w:val="24"/>
        </w:rPr>
        <w:t>Torstere</w:t>
      </w:r>
      <w:proofErr w:type="spellEnd"/>
      <w:r w:rsidRPr="00563FEF">
        <w:rPr>
          <w:rFonts w:ascii="Times New Roman" w:eastAsia="Calibri" w:hAnsi="Times New Roman" w:cs="Times New Roman"/>
          <w:i/>
          <w:sz w:val="24"/>
          <w:szCs w:val="24"/>
        </w:rPr>
        <w:t xml:space="preserve">  22034411</w:t>
      </w:r>
    </w:p>
    <w:p w14:paraId="395565BB" w14:textId="77777777" w:rsidR="00F36D85" w:rsidRPr="00563FEF" w:rsidRDefault="00F36D85" w:rsidP="00563FE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143F8A06" w:rsidR="00853BB5" w:rsidRPr="00563FEF" w:rsidRDefault="00853BB5" w:rsidP="00563F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sectPr w:rsidR="00853BB5" w:rsidRPr="00563FEF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1237F" w14:textId="77777777" w:rsidR="00141DF2" w:rsidRPr="00CA050C" w:rsidRDefault="00141DF2">
      <w:pPr>
        <w:spacing w:after="0" w:line="240" w:lineRule="auto"/>
      </w:pPr>
      <w:r w:rsidRPr="00CA050C">
        <w:separator/>
      </w:r>
    </w:p>
  </w:endnote>
  <w:endnote w:type="continuationSeparator" w:id="0">
    <w:p w14:paraId="274FD23A" w14:textId="77777777" w:rsidR="00141DF2" w:rsidRPr="00CA050C" w:rsidRDefault="00141DF2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6344" w14:textId="77777777" w:rsidR="00141DF2" w:rsidRPr="00CA050C" w:rsidRDefault="00141DF2">
      <w:pPr>
        <w:spacing w:after="0" w:line="240" w:lineRule="auto"/>
      </w:pPr>
      <w:r w:rsidRPr="00CA050C">
        <w:separator/>
      </w:r>
    </w:p>
  </w:footnote>
  <w:footnote w:type="continuationSeparator" w:id="0">
    <w:p w14:paraId="1E152FD9" w14:textId="77777777" w:rsidR="00141DF2" w:rsidRPr="00CA050C" w:rsidRDefault="00141DF2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075FD"/>
    <w:multiLevelType w:val="hybridMultilevel"/>
    <w:tmpl w:val="74E4D46E"/>
    <w:lvl w:ilvl="0" w:tplc="93B65B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E7539"/>
    <w:multiLevelType w:val="multilevel"/>
    <w:tmpl w:val="66ECC7DE"/>
    <w:lvl w:ilvl="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  <w:color w:val="000000"/>
      </w:rPr>
    </w:lvl>
  </w:abstractNum>
  <w:abstractNum w:abstractNumId="4" w15:restartNumberingAfterBreak="0">
    <w:nsid w:val="181B744C"/>
    <w:multiLevelType w:val="multilevel"/>
    <w:tmpl w:val="5680E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2387C2C"/>
    <w:multiLevelType w:val="hybridMultilevel"/>
    <w:tmpl w:val="9F621B10"/>
    <w:lvl w:ilvl="0" w:tplc="AFC6E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A3544"/>
    <w:multiLevelType w:val="multilevel"/>
    <w:tmpl w:val="729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6A40282"/>
    <w:multiLevelType w:val="hybridMultilevel"/>
    <w:tmpl w:val="0FFC7214"/>
    <w:lvl w:ilvl="0" w:tplc="47DC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2660D4"/>
    <w:multiLevelType w:val="hybridMultilevel"/>
    <w:tmpl w:val="A9D25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86A75"/>
    <w:multiLevelType w:val="hybridMultilevel"/>
    <w:tmpl w:val="86A61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2802E3E"/>
    <w:multiLevelType w:val="hybridMultilevel"/>
    <w:tmpl w:val="28686D74"/>
    <w:lvl w:ilvl="0" w:tplc="731C55E8">
      <w:start w:val="20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6D8B"/>
    <w:multiLevelType w:val="multilevel"/>
    <w:tmpl w:val="636C9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!Neo'w Arial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BB7A0E"/>
    <w:multiLevelType w:val="hybridMultilevel"/>
    <w:tmpl w:val="6C683B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30477"/>
    <w:multiLevelType w:val="hybridMultilevel"/>
    <w:tmpl w:val="546C0B16"/>
    <w:lvl w:ilvl="0" w:tplc="3D14ADA6">
      <w:start w:val="2"/>
      <w:numFmt w:val="decimal"/>
      <w:lvlText w:val="%1."/>
      <w:lvlJc w:val="left"/>
      <w:pPr>
        <w:ind w:left="1494" w:hanging="360"/>
      </w:pPr>
      <w:rPr>
        <w:rFonts w:ascii="TimesNewRomanPSMT" w:hAnsi="TimesNewRomanPSMT" w:cs="TimesNewRomanPSMT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17D10C9"/>
    <w:multiLevelType w:val="multilevel"/>
    <w:tmpl w:val="FC92EFB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8" w15:restartNumberingAfterBreak="0">
    <w:nsid w:val="753A081E"/>
    <w:multiLevelType w:val="hybridMultilevel"/>
    <w:tmpl w:val="3AEE09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E99160B"/>
    <w:multiLevelType w:val="hybridMultilevel"/>
    <w:tmpl w:val="FBCC451A"/>
    <w:lvl w:ilvl="0" w:tplc="8368BF04">
      <w:start w:val="20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8A08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2517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03072">
    <w:abstractNumId w:val="8"/>
  </w:num>
  <w:num w:numId="3" w16cid:durableId="7361986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9900">
    <w:abstractNumId w:val="16"/>
  </w:num>
  <w:num w:numId="5" w16cid:durableId="1237936297">
    <w:abstractNumId w:val="5"/>
  </w:num>
  <w:num w:numId="6" w16cid:durableId="583106003">
    <w:abstractNumId w:val="10"/>
  </w:num>
  <w:num w:numId="7" w16cid:durableId="1926304796">
    <w:abstractNumId w:val="12"/>
  </w:num>
  <w:num w:numId="8" w16cid:durableId="1805736607">
    <w:abstractNumId w:val="9"/>
  </w:num>
  <w:num w:numId="9" w16cid:durableId="1504928565">
    <w:abstractNumId w:val="6"/>
  </w:num>
  <w:num w:numId="10" w16cid:durableId="1660038973">
    <w:abstractNumId w:val="4"/>
  </w:num>
  <w:num w:numId="11" w16cid:durableId="724330417">
    <w:abstractNumId w:val="17"/>
  </w:num>
  <w:num w:numId="12" w16cid:durableId="11107241">
    <w:abstractNumId w:val="2"/>
  </w:num>
  <w:num w:numId="13" w16cid:durableId="183005130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995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0552348">
    <w:abstractNumId w:val="1"/>
  </w:num>
  <w:num w:numId="16" w16cid:durableId="1521048207">
    <w:abstractNumId w:val="14"/>
  </w:num>
  <w:num w:numId="17" w16cid:durableId="1592622673">
    <w:abstractNumId w:val="11"/>
  </w:num>
  <w:num w:numId="18" w16cid:durableId="629363220">
    <w:abstractNumId w:val="13"/>
  </w:num>
  <w:num w:numId="19" w16cid:durableId="1877501801">
    <w:abstractNumId w:val="7"/>
  </w:num>
  <w:num w:numId="20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73026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2C5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AEB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BFF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0D0"/>
    <w:rsid w:val="000805BB"/>
    <w:rsid w:val="0008119D"/>
    <w:rsid w:val="000815EB"/>
    <w:rsid w:val="000818BA"/>
    <w:rsid w:val="00083846"/>
    <w:rsid w:val="00083A96"/>
    <w:rsid w:val="00083B66"/>
    <w:rsid w:val="0008450F"/>
    <w:rsid w:val="000846EE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0B2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33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7C6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1DF2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41D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5AD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1B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4DCD"/>
    <w:rsid w:val="001B5561"/>
    <w:rsid w:val="001B5AF4"/>
    <w:rsid w:val="001B6A8F"/>
    <w:rsid w:val="001B6D03"/>
    <w:rsid w:val="001B744B"/>
    <w:rsid w:val="001B746A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4FC4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886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6AD0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D43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4E38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0F8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1C62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0DC7"/>
    <w:rsid w:val="002F0F2A"/>
    <w:rsid w:val="002F11E9"/>
    <w:rsid w:val="002F32F8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4D30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3015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595"/>
    <w:rsid w:val="003826BE"/>
    <w:rsid w:val="003829CC"/>
    <w:rsid w:val="003832C2"/>
    <w:rsid w:val="003835D3"/>
    <w:rsid w:val="0038442D"/>
    <w:rsid w:val="00384AEB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38D1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1AF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07042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13CF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57ECD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9772D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0DE4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9E5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4804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3FE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4E57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97D54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1E04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6826"/>
    <w:rsid w:val="00607F35"/>
    <w:rsid w:val="00610233"/>
    <w:rsid w:val="00611B88"/>
    <w:rsid w:val="00611FC0"/>
    <w:rsid w:val="00612887"/>
    <w:rsid w:val="00613EC4"/>
    <w:rsid w:val="00613FAD"/>
    <w:rsid w:val="00614059"/>
    <w:rsid w:val="00614CCB"/>
    <w:rsid w:val="006174BC"/>
    <w:rsid w:val="006179A6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3C10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5A6C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829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6A34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4CC0"/>
    <w:rsid w:val="00764F7C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23F5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49C3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086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6F81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3FA2"/>
    <w:rsid w:val="00834490"/>
    <w:rsid w:val="0083539A"/>
    <w:rsid w:val="00836224"/>
    <w:rsid w:val="00837FC6"/>
    <w:rsid w:val="00840434"/>
    <w:rsid w:val="008404FD"/>
    <w:rsid w:val="00840BA6"/>
    <w:rsid w:val="00840E6C"/>
    <w:rsid w:val="00840E9A"/>
    <w:rsid w:val="00842CE7"/>
    <w:rsid w:val="00842D06"/>
    <w:rsid w:val="0084413E"/>
    <w:rsid w:val="00844850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C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5F24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3DA8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3E9A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6E6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5058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03F8"/>
    <w:rsid w:val="00960508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92D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012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1B40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49D9"/>
    <w:rsid w:val="00A54C56"/>
    <w:rsid w:val="00A56F0C"/>
    <w:rsid w:val="00A570EE"/>
    <w:rsid w:val="00A57101"/>
    <w:rsid w:val="00A5713A"/>
    <w:rsid w:val="00A5716F"/>
    <w:rsid w:val="00A600CC"/>
    <w:rsid w:val="00A6045A"/>
    <w:rsid w:val="00A619BC"/>
    <w:rsid w:val="00A623AD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875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4866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4029"/>
    <w:rsid w:val="00B14A16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1BA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818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8F4"/>
    <w:rsid w:val="00B70BB5"/>
    <w:rsid w:val="00B70D59"/>
    <w:rsid w:val="00B7235F"/>
    <w:rsid w:val="00B723A0"/>
    <w:rsid w:val="00B72657"/>
    <w:rsid w:val="00B72AD5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6B73"/>
    <w:rsid w:val="00BA703A"/>
    <w:rsid w:val="00BA7967"/>
    <w:rsid w:val="00BB14EB"/>
    <w:rsid w:val="00BB17B6"/>
    <w:rsid w:val="00BB2061"/>
    <w:rsid w:val="00BB308A"/>
    <w:rsid w:val="00BB34F9"/>
    <w:rsid w:val="00BB36AE"/>
    <w:rsid w:val="00BB5DC8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285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B7A8C"/>
    <w:rsid w:val="00CC0E39"/>
    <w:rsid w:val="00CC189F"/>
    <w:rsid w:val="00CC22DC"/>
    <w:rsid w:val="00CC2900"/>
    <w:rsid w:val="00CC29E4"/>
    <w:rsid w:val="00CC2ACF"/>
    <w:rsid w:val="00CC66F7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449"/>
    <w:rsid w:val="00D11DC9"/>
    <w:rsid w:val="00D13C51"/>
    <w:rsid w:val="00D144E9"/>
    <w:rsid w:val="00D14F66"/>
    <w:rsid w:val="00D15327"/>
    <w:rsid w:val="00D15DD9"/>
    <w:rsid w:val="00D15E3D"/>
    <w:rsid w:val="00D16452"/>
    <w:rsid w:val="00D177B5"/>
    <w:rsid w:val="00D204F5"/>
    <w:rsid w:val="00D20C99"/>
    <w:rsid w:val="00D20DD8"/>
    <w:rsid w:val="00D212BE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33E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39A4"/>
    <w:rsid w:val="00DB401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59C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7CF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211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00E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B93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3841"/>
    <w:rsid w:val="00ED4B11"/>
    <w:rsid w:val="00ED5031"/>
    <w:rsid w:val="00ED544E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03BD"/>
    <w:rsid w:val="00EF113F"/>
    <w:rsid w:val="00EF164E"/>
    <w:rsid w:val="00EF3368"/>
    <w:rsid w:val="00EF38C1"/>
    <w:rsid w:val="00EF5763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0DEF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1398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0A58"/>
    <w:rsid w:val="00F713C7"/>
    <w:rsid w:val="00F71788"/>
    <w:rsid w:val="00F717C5"/>
    <w:rsid w:val="00F719F0"/>
    <w:rsid w:val="00F71BA8"/>
    <w:rsid w:val="00F71F5E"/>
    <w:rsid w:val="00F72237"/>
    <w:rsid w:val="00F723CF"/>
    <w:rsid w:val="00F737C1"/>
    <w:rsid w:val="00F7391B"/>
    <w:rsid w:val="00F73BEB"/>
    <w:rsid w:val="00F74A3E"/>
    <w:rsid w:val="00F74D68"/>
    <w:rsid w:val="00F75D72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467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0D9B"/>
    <w:rsid w:val="00FB298F"/>
    <w:rsid w:val="00FB2A68"/>
    <w:rsid w:val="00FB2B3F"/>
    <w:rsid w:val="00FB2DB0"/>
    <w:rsid w:val="00FB4C39"/>
    <w:rsid w:val="00FB5185"/>
    <w:rsid w:val="00FB57C9"/>
    <w:rsid w:val="00FB5E90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2D31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3569"/>
    <w:rsid w:val="00FE447E"/>
    <w:rsid w:val="00FE53E1"/>
    <w:rsid w:val="00FE5635"/>
    <w:rsid w:val="00FE5F13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  <w:style w:type="paragraph" w:customStyle="1" w:styleId="form-control-plaintext">
    <w:name w:val="form-control-plaintext"/>
    <w:basedOn w:val="Parasts"/>
    <w:rsid w:val="0079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2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1118</cp:revision>
  <dcterms:created xsi:type="dcterms:W3CDTF">2024-09-06T08:06:00Z</dcterms:created>
  <dcterms:modified xsi:type="dcterms:W3CDTF">2026-09-01T09:15:00Z</dcterms:modified>
</cp:coreProperties>
</file>